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CC" w:rsidRDefault="006F41CC">
      <w:pPr>
        <w:rPr>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470D6E" w:rsidRPr="00470D6E" w:rsidTr="00470D6E">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7"/>
              <w:gridCol w:w="7383"/>
            </w:tblGrid>
            <w:tr w:rsidR="00470D6E" w:rsidRPr="00470D6E">
              <w:trPr>
                <w:tblCellSpacing w:w="15" w:type="dxa"/>
              </w:trPr>
              <w:tc>
                <w:tcPr>
                  <w:tcW w:w="100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p>
              </w:tc>
              <w:tc>
                <w:tcPr>
                  <w:tcW w:w="3800" w:type="pct"/>
                  <w:vAlign w:val="center"/>
                  <w:hideMark/>
                </w:tcPr>
                <w:p w:rsidR="00470D6E" w:rsidRPr="00470D6E" w:rsidRDefault="00470D6E" w:rsidP="00470D6E">
                  <w:pPr>
                    <w:spacing w:before="100" w:beforeAutospacing="1" w:after="100" w:afterAutospacing="1" w:line="240" w:lineRule="auto"/>
                    <w:rPr>
                      <w:rFonts w:ascii="Times New Roman" w:eastAsia="Times New Roman" w:hAnsi="Times New Roman" w:cs="Times New Roman"/>
                      <w:sz w:val="24"/>
                      <w:szCs w:val="24"/>
                    </w:rPr>
                  </w:pPr>
                  <w:r w:rsidRPr="00470D6E">
                    <w:rPr>
                      <w:rFonts w:ascii="Times New Roman" w:eastAsia="Times New Roman" w:hAnsi="Times New Roman" w:cs="Times New Roman"/>
                      <w:noProof/>
                      <w:sz w:val="24"/>
                      <w:szCs w:val="24"/>
                    </w:rPr>
                    <w:drawing>
                      <wp:inline distT="0" distB="0" distL="0" distR="0" wp14:anchorId="7351A0FF" wp14:editId="1D9A50EC">
                        <wp:extent cx="3329940" cy="891540"/>
                        <wp:effectExtent l="0" t="0" r="3810" b="3810"/>
                        <wp:docPr id="4" name="Picture 4" descr="http://www.quilterscache.com/images21/Nutcracker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uilterscache.com/images21/Nutcrackertitl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891540"/>
                                </a:xfrm>
                                <a:prstGeom prst="rect">
                                  <a:avLst/>
                                </a:prstGeom>
                                <a:noFill/>
                                <a:ln>
                                  <a:noFill/>
                                </a:ln>
                              </pic:spPr>
                            </pic:pic>
                          </a:graphicData>
                        </a:graphic>
                      </wp:inline>
                    </w:drawing>
                  </w:r>
                </w:p>
              </w:tc>
            </w:tr>
          </w:tbl>
          <w:p w:rsidR="00470D6E" w:rsidRPr="00470D6E" w:rsidRDefault="00470D6E" w:rsidP="00470D6E">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16"/>
              <w:gridCol w:w="2638"/>
              <w:gridCol w:w="2520"/>
              <w:gridCol w:w="2286"/>
            </w:tblGrid>
            <w:tr w:rsidR="00470D6E" w:rsidRPr="00470D6E">
              <w:trPr>
                <w:tblCellSpacing w:w="15" w:type="dxa"/>
              </w:trPr>
              <w:tc>
                <w:tcPr>
                  <w:tcW w:w="105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p>
              </w:tc>
              <w:tc>
                <w:tcPr>
                  <w:tcW w:w="1450" w:type="pct"/>
                  <w:vAlign w:val="center"/>
                  <w:hideMark/>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sz w:val="24"/>
                      <w:szCs w:val="24"/>
                    </w:rPr>
                    <w:t xml:space="preserve">This makes a 9" x 13" block and is paper pieced! </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sz w:val="24"/>
                      <w:szCs w:val="24"/>
                    </w:rPr>
                    <w:t xml:space="preserve">Fat Quarters will be plenty! </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b/>
                      <w:bCs/>
                      <w:sz w:val="24"/>
                      <w:szCs w:val="24"/>
                    </w:rPr>
                    <w:t xml:space="preserve">This is an original pattern. Please abide by the </w:t>
                  </w:r>
                  <w:hyperlink r:id="rId6" w:tgtFrame="_blank" w:history="1">
                    <w:r w:rsidRPr="00470D6E">
                      <w:rPr>
                        <w:rFonts w:ascii="Times New Roman" w:eastAsia="Times New Roman" w:hAnsi="Times New Roman" w:cs="Times New Roman"/>
                        <w:b/>
                        <w:bCs/>
                        <w:color w:val="0000FF"/>
                        <w:sz w:val="24"/>
                        <w:szCs w:val="24"/>
                        <w:u w:val="single"/>
                      </w:rPr>
                      <w:t>Terms and Conditions of use!</w:t>
                    </w:r>
                  </w:hyperlink>
                  <w:r w:rsidRPr="00470D6E">
                    <w:rPr>
                      <w:rFonts w:ascii="Times New Roman" w:eastAsia="Times New Roman" w:hAnsi="Times New Roman" w:cs="Times New Roman"/>
                      <w:b/>
                      <w:bCs/>
                      <w:sz w:val="24"/>
                      <w:szCs w:val="24"/>
                    </w:rPr>
                    <w:t xml:space="preserve"> :o)</w:t>
                  </w:r>
                </w:p>
              </w:tc>
              <w:tc>
                <w:tcPr>
                  <w:tcW w:w="1250" w:type="pct"/>
                  <w:vAlign w:val="center"/>
                  <w:hideMark/>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noProof/>
                      <w:sz w:val="24"/>
                      <w:szCs w:val="24"/>
                    </w:rPr>
                    <w:drawing>
                      <wp:inline distT="0" distB="0" distL="0" distR="0" wp14:anchorId="0115B6FC" wp14:editId="39198D02">
                        <wp:extent cx="1554480" cy="1554480"/>
                        <wp:effectExtent l="0" t="0" r="7620" b="7620"/>
                        <wp:docPr id="5" name="Picture 5" descr="http://www.quilterscache.com/images21/Nutcrac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ilterscache.com/images21/Nutcrack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p>
              </w:tc>
              <w:tc>
                <w:tcPr>
                  <w:tcW w:w="1250" w:type="pct"/>
                  <w:vAlign w:val="center"/>
                  <w:hideMark/>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hyperlink r:id="rId8" w:history="1">
                    <w:r w:rsidRPr="00470D6E">
                      <w:rPr>
                        <w:rFonts w:ascii="Times New Roman" w:eastAsia="Times New Roman" w:hAnsi="Times New Roman" w:cs="Times New Roman"/>
                        <w:color w:val="0000FF"/>
                        <w:sz w:val="24"/>
                        <w:szCs w:val="24"/>
                        <w:u w:val="single"/>
                      </w:rPr>
                      <w:t>Click here for templates A</w:t>
                    </w:r>
                  </w:hyperlink>
                  <w:r w:rsidRPr="00470D6E">
                    <w:rPr>
                      <w:rFonts w:ascii="Times New Roman" w:eastAsia="Times New Roman" w:hAnsi="Times New Roman" w:cs="Times New Roman"/>
                      <w:sz w:val="24"/>
                      <w:szCs w:val="24"/>
                    </w:rPr>
                    <w:t xml:space="preserve"> </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hyperlink r:id="rId9" w:history="1">
                    <w:r w:rsidRPr="00470D6E">
                      <w:rPr>
                        <w:rFonts w:ascii="Times New Roman" w:eastAsia="Times New Roman" w:hAnsi="Times New Roman" w:cs="Times New Roman"/>
                        <w:color w:val="0000FF"/>
                        <w:sz w:val="24"/>
                        <w:szCs w:val="24"/>
                        <w:u w:val="single"/>
                      </w:rPr>
                      <w:t>Click here for templates B</w:t>
                    </w:r>
                  </w:hyperlink>
                  <w:r w:rsidRPr="00470D6E">
                    <w:rPr>
                      <w:rFonts w:ascii="Times New Roman" w:eastAsia="Times New Roman" w:hAnsi="Times New Roman" w:cs="Times New Roman"/>
                      <w:sz w:val="24"/>
                      <w:szCs w:val="24"/>
                    </w:rPr>
                    <w:t xml:space="preserve"> </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hyperlink r:id="rId10" w:history="1">
                    <w:r w:rsidRPr="00470D6E">
                      <w:rPr>
                        <w:rFonts w:ascii="Times New Roman" w:eastAsia="Times New Roman" w:hAnsi="Times New Roman" w:cs="Times New Roman"/>
                        <w:color w:val="0000FF"/>
                        <w:sz w:val="24"/>
                        <w:szCs w:val="24"/>
                        <w:u w:val="single"/>
                      </w:rPr>
                      <w:t>Click here for templates C</w:t>
                    </w:r>
                  </w:hyperlink>
                </w:p>
              </w:tc>
            </w:tr>
          </w:tbl>
          <w:p w:rsidR="00470D6E" w:rsidRPr="00470D6E" w:rsidRDefault="00470D6E" w:rsidP="00470D6E">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2"/>
              <w:gridCol w:w="7368"/>
            </w:tblGrid>
            <w:tr w:rsidR="00470D6E" w:rsidRPr="00470D6E">
              <w:trPr>
                <w:tblCellSpacing w:w="15" w:type="dxa"/>
              </w:trPr>
              <w:tc>
                <w:tcPr>
                  <w:tcW w:w="105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p>
              </w:tc>
              <w:tc>
                <w:tcPr>
                  <w:tcW w:w="395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r w:rsidRPr="00470D6E">
                    <w:rPr>
                      <w:rFonts w:ascii="Times New Roman" w:eastAsia="Times New Roman" w:hAnsi="Times New Roman" w:cs="Times New Roman"/>
                      <w:sz w:val="24"/>
                      <w:szCs w:val="24"/>
                    </w:rPr>
                    <w:t xml:space="preserve">The first thing that I would recommend that you </w:t>
                  </w:r>
                  <w:proofErr w:type="gramStart"/>
                  <w:r w:rsidRPr="00470D6E">
                    <w:rPr>
                      <w:rFonts w:ascii="Times New Roman" w:eastAsia="Times New Roman" w:hAnsi="Times New Roman" w:cs="Times New Roman"/>
                      <w:sz w:val="24"/>
                      <w:szCs w:val="24"/>
                    </w:rPr>
                    <w:t>do,</w:t>
                  </w:r>
                  <w:proofErr w:type="gramEnd"/>
                  <w:r w:rsidRPr="00470D6E">
                    <w:rPr>
                      <w:rFonts w:ascii="Times New Roman" w:eastAsia="Times New Roman" w:hAnsi="Times New Roman" w:cs="Times New Roman"/>
                      <w:sz w:val="24"/>
                      <w:szCs w:val="24"/>
                    </w:rPr>
                    <w:t xml:space="preserve"> is go to the </w:t>
                  </w:r>
                  <w:hyperlink r:id="rId11" w:tgtFrame="_blank" w:history="1">
                    <w:r w:rsidRPr="00470D6E">
                      <w:rPr>
                        <w:rFonts w:ascii="Times New Roman" w:eastAsia="Times New Roman" w:hAnsi="Times New Roman" w:cs="Times New Roman"/>
                        <w:color w:val="0000FF"/>
                        <w:sz w:val="24"/>
                        <w:szCs w:val="24"/>
                        <w:u w:val="single"/>
                      </w:rPr>
                      <w:t>Practice Paper Piecing Page</w:t>
                    </w:r>
                  </w:hyperlink>
                  <w:r w:rsidRPr="00470D6E">
                    <w:rPr>
                      <w:rFonts w:ascii="Times New Roman" w:eastAsia="Times New Roman" w:hAnsi="Times New Roman" w:cs="Times New Roman"/>
                      <w:sz w:val="24"/>
                      <w:szCs w:val="24"/>
                    </w:rPr>
                    <w:t>.  When you feel comfy with paper piecing, come on back and try a Nutcracker Block! You will need to print out one copy of each template page per block you want to make on very lightweight paper. </w:t>
                  </w:r>
                </w:p>
              </w:tc>
            </w:tr>
          </w:tbl>
          <w:p w:rsidR="00470D6E" w:rsidRPr="00470D6E" w:rsidRDefault="00470D6E" w:rsidP="00470D6E">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8"/>
              <w:gridCol w:w="1992"/>
              <w:gridCol w:w="5810"/>
            </w:tblGrid>
            <w:tr w:rsidR="00470D6E" w:rsidRPr="00470D6E">
              <w:trPr>
                <w:tblCellSpacing w:w="15" w:type="dxa"/>
              </w:trPr>
              <w:tc>
                <w:tcPr>
                  <w:tcW w:w="105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p>
              </w:tc>
              <w:tc>
                <w:tcPr>
                  <w:tcW w:w="600" w:type="pct"/>
                  <w:vAlign w:val="center"/>
                  <w:hideMark/>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noProof/>
                      <w:sz w:val="24"/>
                      <w:szCs w:val="24"/>
                    </w:rPr>
                    <w:drawing>
                      <wp:inline distT="0" distB="0" distL="0" distR="0" wp14:anchorId="3E8012EB" wp14:editId="52628E06">
                        <wp:extent cx="1226820" cy="1790700"/>
                        <wp:effectExtent l="0" t="0" r="0" b="0"/>
                        <wp:docPr id="6" name="Picture 6" descr="http://www.quilterscache.com/images21/Nutcrackerpiece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uilterscache.com/images21/Nutcrackerpiecebloc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820" cy="1790700"/>
                                </a:xfrm>
                                <a:prstGeom prst="rect">
                                  <a:avLst/>
                                </a:prstGeom>
                                <a:noFill/>
                                <a:ln>
                                  <a:noFill/>
                                </a:ln>
                              </pic:spPr>
                            </pic:pic>
                          </a:graphicData>
                        </a:graphic>
                      </wp:inline>
                    </w:drawing>
                  </w:r>
                </w:p>
              </w:tc>
              <w:tc>
                <w:tcPr>
                  <w:tcW w:w="3350" w:type="pct"/>
                  <w:vAlign w:val="center"/>
                  <w:hideMark/>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sz w:val="24"/>
                      <w:szCs w:val="24"/>
                    </w:rPr>
                    <w:t xml:space="preserve">  </w:t>
                  </w:r>
                </w:p>
                <w:p w:rsidR="00470D6E" w:rsidRPr="00470D6E" w:rsidRDefault="00470D6E" w:rsidP="00470D6E">
                  <w:pPr>
                    <w:spacing w:before="100" w:beforeAutospacing="1" w:after="100" w:afterAutospacing="1" w:line="240" w:lineRule="auto"/>
                    <w:rPr>
                      <w:rFonts w:ascii="Times New Roman" w:eastAsia="Times New Roman" w:hAnsi="Times New Roman" w:cs="Times New Roman"/>
                      <w:sz w:val="24"/>
                      <w:szCs w:val="24"/>
                    </w:rPr>
                  </w:pPr>
                  <w:r w:rsidRPr="00470D6E">
                    <w:rPr>
                      <w:rFonts w:ascii="Times New Roman" w:eastAsia="Times New Roman" w:hAnsi="Times New Roman" w:cs="Times New Roman"/>
                      <w:sz w:val="24"/>
                      <w:szCs w:val="24"/>
                    </w:rPr>
                    <w:t xml:space="preserve">After all your units are pieced, lay them out as shown at left. Sew the two background pieces to the head unit. Sew the narrow shoulder unit to the bottom of the head unit. Sew the belt buckle unit to the shirt top unit, </w:t>
                  </w:r>
                  <w:proofErr w:type="gramStart"/>
                  <w:r w:rsidRPr="00470D6E">
                    <w:rPr>
                      <w:rFonts w:ascii="Times New Roman" w:eastAsia="Times New Roman" w:hAnsi="Times New Roman" w:cs="Times New Roman"/>
                      <w:sz w:val="24"/>
                      <w:szCs w:val="24"/>
                    </w:rPr>
                    <w:t>then</w:t>
                  </w:r>
                  <w:proofErr w:type="gramEnd"/>
                  <w:r w:rsidRPr="00470D6E">
                    <w:rPr>
                      <w:rFonts w:ascii="Times New Roman" w:eastAsia="Times New Roman" w:hAnsi="Times New Roman" w:cs="Times New Roman"/>
                      <w:sz w:val="24"/>
                      <w:szCs w:val="24"/>
                    </w:rPr>
                    <w:t xml:space="preserve"> add the shirt bottom to the bottom of that. Sew the arm units to the side of the shirt unit. Sew the hands and toes units to the sides of the leg unit. Now you have three horizontal pieced units...join them to make the block! Embroider in tooth lines, then </w:t>
                  </w:r>
                  <w:proofErr w:type="spellStart"/>
                  <w:r w:rsidRPr="00470D6E">
                    <w:rPr>
                      <w:rFonts w:ascii="Times New Roman" w:eastAsia="Times New Roman" w:hAnsi="Times New Roman" w:cs="Times New Roman"/>
                      <w:sz w:val="24"/>
                      <w:szCs w:val="24"/>
                    </w:rPr>
                    <w:t>appliqu</w:t>
                  </w:r>
                  <w:proofErr w:type="spellEnd"/>
                  <w:r w:rsidRPr="00470D6E">
                    <w:rPr>
                      <w:rFonts w:ascii="Tahoma" w:eastAsia="Times New Roman" w:hAnsi="Tahoma" w:cs="Tahoma"/>
                      <w:sz w:val="24"/>
                      <w:szCs w:val="24"/>
                    </w:rPr>
                    <w:t>�</w:t>
                  </w:r>
                  <w:r w:rsidRPr="00470D6E">
                    <w:rPr>
                      <w:rFonts w:ascii="Times New Roman" w:eastAsia="Times New Roman" w:hAnsi="Times New Roman" w:cs="Times New Roman"/>
                      <w:sz w:val="24"/>
                      <w:szCs w:val="24"/>
                    </w:rPr>
                    <w:t xml:space="preserve"> on a moustache, and black buttons on the shirt! </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sz w:val="24"/>
                      <w:szCs w:val="24"/>
                    </w:rPr>
                    <w:t>No quilt to show, but this will go well with other Holiday themed blocks!</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sz w:val="27"/>
                      <w:szCs w:val="27"/>
                    </w:rPr>
                    <w:t>Happy Quilting All</w:t>
                  </w:r>
                  <w:proofErr w:type="gramStart"/>
                  <w:r w:rsidRPr="00470D6E">
                    <w:rPr>
                      <w:rFonts w:ascii="Times New Roman" w:eastAsia="Times New Roman" w:hAnsi="Times New Roman" w:cs="Times New Roman"/>
                      <w:sz w:val="27"/>
                      <w:szCs w:val="27"/>
                    </w:rPr>
                    <w:t>!...</w:t>
                  </w:r>
                  <w:proofErr w:type="gramEnd"/>
                  <w:r w:rsidRPr="00470D6E">
                    <w:rPr>
                      <w:rFonts w:ascii="Times New Roman" w:eastAsia="Times New Roman" w:hAnsi="Times New Roman" w:cs="Times New Roman"/>
                      <w:sz w:val="27"/>
                      <w:szCs w:val="27"/>
                    </w:rPr>
                    <w:t>and thanks to Vicky for inspiring me to do this!</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470D6E">
                    <w:rPr>
                      <w:rFonts w:ascii="Times New Roman" w:eastAsia="Times New Roman" w:hAnsi="Times New Roman" w:cs="Times New Roman"/>
                      <w:sz w:val="27"/>
                      <w:szCs w:val="27"/>
                    </w:rPr>
                    <w:t>Marcia :o</w:t>
                  </w:r>
                  <w:proofErr w:type="gramEnd"/>
                  <w:r w:rsidRPr="00470D6E">
                    <w:rPr>
                      <w:rFonts w:ascii="Times New Roman" w:eastAsia="Times New Roman" w:hAnsi="Times New Roman" w:cs="Times New Roman"/>
                      <w:sz w:val="27"/>
                      <w:szCs w:val="27"/>
                    </w:rPr>
                    <w:t>)  ....</w:t>
                  </w:r>
                  <w:hyperlink r:id="rId13" w:history="1">
                    <w:r w:rsidRPr="00470D6E">
                      <w:rPr>
                        <w:rFonts w:ascii="Times New Roman" w:eastAsia="Times New Roman" w:hAnsi="Times New Roman" w:cs="Times New Roman"/>
                        <w:b/>
                        <w:bCs/>
                        <w:color w:val="0000FF"/>
                        <w:sz w:val="24"/>
                        <w:szCs w:val="24"/>
                        <w:u w:val="single"/>
                      </w:rPr>
                      <w:t>Here's one that Vicky made!</w:t>
                    </w:r>
                  </w:hyperlink>
                  <w:r w:rsidRPr="00470D6E">
                    <w:rPr>
                      <w:rFonts w:ascii="Times New Roman" w:eastAsia="Times New Roman" w:hAnsi="Times New Roman" w:cs="Times New Roman"/>
                      <w:sz w:val="24"/>
                      <w:szCs w:val="24"/>
                    </w:rPr>
                    <w:t xml:space="preserve"> </w:t>
                  </w:r>
                </w:p>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r w:rsidRPr="00470D6E">
                    <w:rPr>
                      <w:rFonts w:ascii="Times New Roman" w:eastAsia="Times New Roman" w:hAnsi="Times New Roman" w:cs="Times New Roman"/>
                      <w:sz w:val="24"/>
                      <w:szCs w:val="24"/>
                    </w:rPr>
                    <w:t xml:space="preserve">  </w:t>
                  </w:r>
                </w:p>
              </w:tc>
            </w:tr>
          </w:tbl>
          <w:p w:rsidR="00470D6E" w:rsidRPr="00470D6E" w:rsidRDefault="00470D6E" w:rsidP="00470D6E">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2"/>
              <w:gridCol w:w="7368"/>
            </w:tblGrid>
            <w:tr w:rsidR="00470D6E" w:rsidRPr="00470D6E">
              <w:trPr>
                <w:tblCellSpacing w:w="15" w:type="dxa"/>
              </w:trPr>
              <w:tc>
                <w:tcPr>
                  <w:tcW w:w="105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p>
              </w:tc>
              <w:tc>
                <w:tcPr>
                  <w:tcW w:w="3950" w:type="pct"/>
                  <w:vAlign w:val="center"/>
                  <w:hideMark/>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p>
              </w:tc>
            </w:tr>
          </w:tbl>
          <w:p w:rsidR="00470D6E" w:rsidRPr="00470D6E" w:rsidRDefault="00470D6E" w:rsidP="00470D6E">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5"/>
              <w:gridCol w:w="2609"/>
              <w:gridCol w:w="2977"/>
              <w:gridCol w:w="1519"/>
            </w:tblGrid>
            <w:tr w:rsidR="00470D6E" w:rsidRPr="00470D6E" w:rsidTr="00470D6E">
              <w:trPr>
                <w:tblCellSpacing w:w="15" w:type="dxa"/>
              </w:trPr>
              <w:tc>
                <w:tcPr>
                  <w:tcW w:w="1200" w:type="pct"/>
                  <w:vAlign w:val="center"/>
                </w:tcPr>
                <w:p w:rsidR="00470D6E" w:rsidRPr="00470D6E" w:rsidRDefault="00470D6E" w:rsidP="00470D6E">
                  <w:pPr>
                    <w:spacing w:after="0" w:line="240" w:lineRule="auto"/>
                    <w:rPr>
                      <w:rFonts w:ascii="Times New Roman" w:eastAsia="Times New Roman" w:hAnsi="Times New Roman" w:cs="Times New Roman"/>
                      <w:sz w:val="24"/>
                      <w:szCs w:val="24"/>
                    </w:rPr>
                  </w:pPr>
                </w:p>
              </w:tc>
              <w:tc>
                <w:tcPr>
                  <w:tcW w:w="1400" w:type="pct"/>
                  <w:vAlign w:val="center"/>
                </w:tcPr>
                <w:p w:rsidR="00470D6E" w:rsidRPr="00470D6E" w:rsidRDefault="00470D6E" w:rsidP="00470D6E">
                  <w:pPr>
                    <w:spacing w:before="100" w:beforeAutospacing="1" w:after="100" w:afterAutospacing="1" w:line="240" w:lineRule="auto"/>
                    <w:rPr>
                      <w:rFonts w:ascii="Times New Roman" w:eastAsia="Times New Roman" w:hAnsi="Times New Roman" w:cs="Times New Roman"/>
                      <w:sz w:val="24"/>
                      <w:szCs w:val="24"/>
                    </w:rPr>
                  </w:pPr>
                </w:p>
              </w:tc>
              <w:tc>
                <w:tcPr>
                  <w:tcW w:w="1600" w:type="pct"/>
                  <w:vAlign w:val="center"/>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p>
              </w:tc>
              <w:tc>
                <w:tcPr>
                  <w:tcW w:w="140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p>
              </w:tc>
            </w:tr>
            <w:tr w:rsidR="00470D6E" w:rsidRPr="00470D6E" w:rsidTr="00470D6E">
              <w:trPr>
                <w:tblCellSpacing w:w="15" w:type="dxa"/>
              </w:trPr>
              <w:tc>
                <w:tcPr>
                  <w:tcW w:w="1200" w:type="pct"/>
                  <w:vAlign w:val="center"/>
                </w:tcPr>
                <w:p w:rsidR="00470D6E" w:rsidRPr="00470D6E" w:rsidRDefault="00470D6E" w:rsidP="00470D6E">
                  <w:pPr>
                    <w:spacing w:after="0" w:line="240" w:lineRule="auto"/>
                    <w:rPr>
                      <w:rFonts w:ascii="Times New Roman" w:eastAsia="Times New Roman" w:hAnsi="Times New Roman" w:cs="Times New Roman"/>
                      <w:sz w:val="24"/>
                      <w:szCs w:val="24"/>
                    </w:rPr>
                  </w:pPr>
                  <w:bookmarkStart w:id="0" w:name="_GoBack"/>
                  <w:bookmarkEnd w:id="0"/>
                </w:p>
              </w:tc>
              <w:tc>
                <w:tcPr>
                  <w:tcW w:w="1400" w:type="pct"/>
                  <w:vAlign w:val="center"/>
                </w:tcPr>
                <w:p w:rsidR="00470D6E" w:rsidRPr="00470D6E" w:rsidRDefault="00470D6E" w:rsidP="00470D6E">
                  <w:pPr>
                    <w:spacing w:before="100" w:beforeAutospacing="1" w:after="100" w:afterAutospacing="1" w:line="240" w:lineRule="auto"/>
                    <w:rPr>
                      <w:rFonts w:ascii="Times New Roman" w:eastAsia="Times New Roman" w:hAnsi="Times New Roman" w:cs="Times New Roman"/>
                      <w:sz w:val="24"/>
                      <w:szCs w:val="24"/>
                    </w:rPr>
                  </w:pPr>
                </w:p>
              </w:tc>
              <w:tc>
                <w:tcPr>
                  <w:tcW w:w="1600" w:type="pct"/>
                  <w:vAlign w:val="center"/>
                </w:tcPr>
                <w:p w:rsidR="00470D6E" w:rsidRPr="00470D6E" w:rsidRDefault="00470D6E" w:rsidP="00470D6E">
                  <w:pPr>
                    <w:spacing w:before="100" w:beforeAutospacing="1" w:after="100" w:afterAutospacing="1" w:line="240" w:lineRule="auto"/>
                    <w:jc w:val="center"/>
                    <w:rPr>
                      <w:rFonts w:ascii="Times New Roman" w:eastAsia="Times New Roman" w:hAnsi="Times New Roman" w:cs="Times New Roman"/>
                      <w:sz w:val="24"/>
                      <w:szCs w:val="24"/>
                    </w:rPr>
                  </w:pPr>
                </w:p>
              </w:tc>
              <w:tc>
                <w:tcPr>
                  <w:tcW w:w="1400" w:type="pct"/>
                  <w:vAlign w:val="center"/>
                  <w:hideMark/>
                </w:tcPr>
                <w:p w:rsidR="00470D6E" w:rsidRPr="00470D6E" w:rsidRDefault="00470D6E" w:rsidP="00470D6E">
                  <w:pPr>
                    <w:spacing w:after="0" w:line="240" w:lineRule="auto"/>
                    <w:rPr>
                      <w:rFonts w:ascii="Times New Roman" w:eastAsia="Times New Roman" w:hAnsi="Times New Roman" w:cs="Times New Roman"/>
                      <w:sz w:val="24"/>
                      <w:szCs w:val="24"/>
                    </w:rPr>
                  </w:pPr>
                </w:p>
              </w:tc>
            </w:tr>
          </w:tbl>
          <w:p w:rsidR="00470D6E" w:rsidRPr="00470D6E" w:rsidRDefault="00470D6E" w:rsidP="00470D6E">
            <w:pPr>
              <w:spacing w:after="0" w:line="240" w:lineRule="auto"/>
              <w:rPr>
                <w:rFonts w:ascii="Times New Roman" w:eastAsia="Times New Roman" w:hAnsi="Times New Roman" w:cs="Times New Roman"/>
                <w:sz w:val="24"/>
                <w:szCs w:val="24"/>
              </w:rPr>
            </w:pPr>
          </w:p>
        </w:tc>
      </w:tr>
    </w:tbl>
    <w:p w:rsidR="006F41CC" w:rsidRDefault="006F41CC">
      <w:pPr>
        <w:rPr>
          <w:noProof/>
        </w:rPr>
      </w:pPr>
    </w:p>
    <w:p w:rsidR="006F41CC" w:rsidRDefault="006F41CC">
      <w:pPr>
        <w:rPr>
          <w:noProof/>
        </w:rPr>
      </w:pPr>
      <w:r>
        <w:rPr>
          <w:noProof/>
        </w:rPr>
        <w:drawing>
          <wp:inline distT="0" distB="0" distL="0" distR="0" wp14:anchorId="31DDA316" wp14:editId="0AFC9DFD">
            <wp:extent cx="5943600" cy="7610877"/>
            <wp:effectExtent l="0" t="0" r="0" b="9525"/>
            <wp:docPr id="3" name="Picture 3" descr="http://www.quilterscache.com/images21/nutcrackertemp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ilterscache.com/images21/nutcrackertempsC.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610877"/>
                    </a:xfrm>
                    <a:prstGeom prst="rect">
                      <a:avLst/>
                    </a:prstGeom>
                    <a:noFill/>
                    <a:ln>
                      <a:noFill/>
                    </a:ln>
                  </pic:spPr>
                </pic:pic>
              </a:graphicData>
            </a:graphic>
          </wp:inline>
        </w:drawing>
      </w:r>
    </w:p>
    <w:p w:rsidR="006F41CC" w:rsidRDefault="006F41CC">
      <w:pPr>
        <w:rPr>
          <w:noProof/>
        </w:rPr>
      </w:pPr>
      <w:r>
        <w:rPr>
          <w:noProof/>
        </w:rPr>
        <w:lastRenderedPageBreak/>
        <w:drawing>
          <wp:inline distT="0" distB="0" distL="0" distR="0" wp14:anchorId="1428A0AE" wp14:editId="792CAAB1">
            <wp:extent cx="5943600" cy="8286955"/>
            <wp:effectExtent l="0" t="0" r="0" b="0"/>
            <wp:docPr id="2" name="Picture 2" descr="http://www.quilterscache.com/images21/nutcrackertemp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ilterscache.com/images21/nutcrackertemps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286955"/>
                    </a:xfrm>
                    <a:prstGeom prst="rect">
                      <a:avLst/>
                    </a:prstGeom>
                    <a:noFill/>
                    <a:ln>
                      <a:noFill/>
                    </a:ln>
                  </pic:spPr>
                </pic:pic>
              </a:graphicData>
            </a:graphic>
          </wp:inline>
        </w:drawing>
      </w:r>
    </w:p>
    <w:p w:rsidR="006F41CC" w:rsidRDefault="006F41CC">
      <w:pPr>
        <w:rPr>
          <w:noProof/>
        </w:rPr>
      </w:pPr>
    </w:p>
    <w:p w:rsidR="00B36165" w:rsidRDefault="006F41CC">
      <w:r>
        <w:rPr>
          <w:noProof/>
        </w:rPr>
        <w:drawing>
          <wp:inline distT="0" distB="0" distL="0" distR="0" wp14:anchorId="16E80B70" wp14:editId="19E0AACC">
            <wp:extent cx="5943600" cy="7059737"/>
            <wp:effectExtent l="0" t="0" r="0" b="8255"/>
            <wp:docPr id="1" name="Picture 1" descr="http://www.quilterscache.com/images21/nutcrackertemp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ilterscache.com/images21/nutcrackertemps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059737"/>
                    </a:xfrm>
                    <a:prstGeom prst="rect">
                      <a:avLst/>
                    </a:prstGeom>
                    <a:noFill/>
                    <a:ln>
                      <a:noFill/>
                    </a:ln>
                  </pic:spPr>
                </pic:pic>
              </a:graphicData>
            </a:graphic>
          </wp:inline>
        </w:drawing>
      </w:r>
    </w:p>
    <w:sectPr w:rsidR="00B3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CC"/>
    <w:rsid w:val="00470D6E"/>
    <w:rsid w:val="006F41CC"/>
    <w:rsid w:val="008E2D7E"/>
    <w:rsid w:val="0090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lterscache.com/images21/nutcrackertempsA.gif" TargetMode="External"/><Relationship Id="rId13" Type="http://schemas.openxmlformats.org/officeDocument/2006/relationships/hyperlink" Target="http://www.quilterscache.com/images21/vickysnutcracker.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3.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gif"/><Relationship Id="rId1" Type="http://schemas.openxmlformats.org/officeDocument/2006/relationships/styles" Target="styles.xml"/><Relationship Id="rId6" Type="http://schemas.openxmlformats.org/officeDocument/2006/relationships/hyperlink" Target="http://www.quilterscache.com/TermsPage.html" TargetMode="External"/><Relationship Id="rId11" Type="http://schemas.openxmlformats.org/officeDocument/2006/relationships/hyperlink" Target="http://www.quilterscache.com/StartQuiltingPages/startquiltingthree.html" TargetMode="External"/><Relationship Id="rId5" Type="http://schemas.openxmlformats.org/officeDocument/2006/relationships/image" Target="media/image1.gif"/><Relationship Id="rId15" Type="http://schemas.openxmlformats.org/officeDocument/2006/relationships/image" Target="media/image5.gif"/><Relationship Id="rId10" Type="http://schemas.openxmlformats.org/officeDocument/2006/relationships/hyperlink" Target="http://www.quilterscache.com/images21/nutcrackertempsC.gif" TargetMode="External"/><Relationship Id="rId4" Type="http://schemas.openxmlformats.org/officeDocument/2006/relationships/webSettings" Target="webSettings.xml"/><Relationship Id="rId9" Type="http://schemas.openxmlformats.org/officeDocument/2006/relationships/hyperlink" Target="http://www.quilterscache.com/images21/nutcrackertempsB.gif"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Wegner</dc:creator>
  <cp:lastModifiedBy>Beth Wegner</cp:lastModifiedBy>
  <cp:revision>2</cp:revision>
  <dcterms:created xsi:type="dcterms:W3CDTF">2012-12-04T03:06:00Z</dcterms:created>
  <dcterms:modified xsi:type="dcterms:W3CDTF">2012-12-04T03:09:00Z</dcterms:modified>
</cp:coreProperties>
</file>